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1E6" w:rsidRPr="008F3873" w:rsidRDefault="00DB7AB7" w:rsidP="008F3873">
      <w:pPr>
        <w:ind w:firstLineChars="200" w:firstLine="420"/>
        <w:jc w:val="left"/>
        <w:outlineLvl w:val="2"/>
        <w:rPr>
          <w:rFonts w:hint="eastAsia"/>
        </w:rPr>
      </w:pPr>
      <w:r w:rsidRPr="00DB7AB7">
        <w:rPr>
          <w:rFonts w:hint="eastAsia"/>
        </w:rPr>
        <w:t>理想情况下</w:t>
      </w:r>
      <w:r>
        <w:rPr>
          <w:rFonts w:hint="eastAsia"/>
        </w:rPr>
        <w:t>光谱仪所测得的信号计数值与积分时间</w:t>
      </w:r>
      <w:r w:rsidR="003D61DE">
        <w:rPr>
          <w:rFonts w:hint="eastAsia"/>
        </w:rPr>
        <w:t>应</w:t>
      </w:r>
      <w:r>
        <w:rPr>
          <w:rFonts w:hint="eastAsia"/>
        </w:rPr>
        <w:t>成线性关系，但是由于探测器各个像素的响应效率并不是绝对相同的，实际测量时信号计数值与积分时间的线性相关程度并不是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%</w:t>
      </w:r>
      <w:r>
        <w:rPr>
          <w:rFonts w:hint="eastAsia"/>
        </w:rPr>
        <w:t>。此时，为了保证光谱仪测量的准确性，需要对其进行非线性校准。选取</w:t>
      </w:r>
      <w:r w:rsidR="00615C92">
        <w:rPr>
          <w:rFonts w:hint="eastAsia"/>
        </w:rPr>
        <w:t>一些像素（波长）位置，测量不同积分时间下计数值的响应，并进行</w:t>
      </w:r>
      <w:r>
        <w:rPr>
          <w:rFonts w:hint="eastAsia"/>
        </w:rPr>
        <w:t>拟合，计算非线性校准系数</w:t>
      </w:r>
      <w:r w:rsidR="00701D7C">
        <w:rPr>
          <w:rFonts w:hint="eastAsia"/>
        </w:rPr>
        <w:t>，</w:t>
      </w:r>
      <w:r>
        <w:rPr>
          <w:rFonts w:hint="eastAsia"/>
        </w:rPr>
        <w:t>对光谱仪真实计数值进行校准。</w:t>
      </w:r>
      <w:r w:rsidR="008F3873">
        <w:rPr>
          <w:noProof/>
        </w:rPr>
        <w:drawing>
          <wp:inline distT="0" distB="0" distL="0" distR="0" wp14:anchorId="5B0F7BF3" wp14:editId="7C130865">
            <wp:extent cx="5266055" cy="3234055"/>
            <wp:effectExtent l="0" t="0" r="0" b="4445"/>
            <wp:docPr id="1" name="图片 1" descr="非线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非线性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323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61E8" w:rsidRDefault="00483CBC" w:rsidP="00DB7AB7">
      <w:pPr>
        <w:ind w:firstLineChars="200" w:firstLine="420"/>
        <w:jc w:val="left"/>
      </w:pPr>
      <w:r>
        <w:rPr>
          <w:rFonts w:hint="eastAsia"/>
        </w:rPr>
        <w:t>非线性校准参数</w:t>
      </w:r>
      <w:r w:rsidR="000C6128">
        <w:rPr>
          <w:rFonts w:hint="eastAsia"/>
        </w:rPr>
        <w:t>没有</w:t>
      </w:r>
      <w:r w:rsidR="00BE1D63">
        <w:rPr>
          <w:rFonts w:hint="eastAsia"/>
        </w:rPr>
        <w:t>重置的选项，只能进行新的校准。若光谱仪的计数值随积分时间</w:t>
      </w:r>
      <w:r w:rsidR="00615C92">
        <w:rPr>
          <w:rFonts w:hint="eastAsia"/>
        </w:rPr>
        <w:t>的</w:t>
      </w:r>
      <w:r w:rsidR="000C6128">
        <w:rPr>
          <w:rFonts w:hint="eastAsia"/>
        </w:rPr>
        <w:t>线性</w:t>
      </w:r>
      <w:r w:rsidR="00500363">
        <w:rPr>
          <w:rFonts w:hint="eastAsia"/>
        </w:rPr>
        <w:t>改变</w:t>
      </w:r>
      <w:r w:rsidR="000C6128">
        <w:rPr>
          <w:rFonts w:hint="eastAsia"/>
        </w:rPr>
        <w:t>关系</w:t>
      </w:r>
      <w:r w:rsidR="00BE1D63">
        <w:rPr>
          <w:rFonts w:hint="eastAsia"/>
        </w:rPr>
        <w:t>较差</w:t>
      </w:r>
      <w:r w:rsidR="000C6128">
        <w:rPr>
          <w:rFonts w:hint="eastAsia"/>
        </w:rPr>
        <w:t>，则需进行非线性校准，客户可以联系</w:t>
      </w:r>
      <w:r w:rsidR="000C6128">
        <w:rPr>
          <w:rFonts w:hint="eastAsia"/>
        </w:rPr>
        <w:t>Avantes</w:t>
      </w:r>
      <w:r w:rsidR="000C6128">
        <w:t xml:space="preserve"> China</w:t>
      </w:r>
      <w:r w:rsidR="000C6128">
        <w:rPr>
          <w:rFonts w:hint="eastAsia"/>
        </w:rPr>
        <w:t>北京总部进行校准。</w:t>
      </w:r>
    </w:p>
    <w:p w:rsidR="003879B6" w:rsidRPr="000C6128" w:rsidRDefault="003879B6" w:rsidP="003879B6"/>
    <w:p w:rsidR="00B74C72" w:rsidRPr="003879B6" w:rsidRDefault="00B74C72"/>
    <w:sectPr w:rsidR="00B74C72" w:rsidRPr="00387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B1" w:rsidRDefault="00350DB1" w:rsidP="008E1219">
      <w:r>
        <w:separator/>
      </w:r>
    </w:p>
  </w:endnote>
  <w:endnote w:type="continuationSeparator" w:id="0">
    <w:p w:rsidR="00350DB1" w:rsidRDefault="00350DB1" w:rsidP="008E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B1" w:rsidRDefault="00350DB1" w:rsidP="008E1219">
      <w:r>
        <w:separator/>
      </w:r>
    </w:p>
  </w:footnote>
  <w:footnote w:type="continuationSeparator" w:id="0">
    <w:p w:rsidR="00350DB1" w:rsidRDefault="00350DB1" w:rsidP="008E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44C204E2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A2E"/>
    <w:rsid w:val="000738B8"/>
    <w:rsid w:val="000C6128"/>
    <w:rsid w:val="000E5F5E"/>
    <w:rsid w:val="0018679C"/>
    <w:rsid w:val="00337567"/>
    <w:rsid w:val="00350DB1"/>
    <w:rsid w:val="003879B6"/>
    <w:rsid w:val="003B3ABD"/>
    <w:rsid w:val="003D61DE"/>
    <w:rsid w:val="003D7A2E"/>
    <w:rsid w:val="00427623"/>
    <w:rsid w:val="00432CCD"/>
    <w:rsid w:val="00483CBC"/>
    <w:rsid w:val="00490760"/>
    <w:rsid w:val="00500363"/>
    <w:rsid w:val="005131E6"/>
    <w:rsid w:val="005C113F"/>
    <w:rsid w:val="00615C92"/>
    <w:rsid w:val="00701D7C"/>
    <w:rsid w:val="00793D80"/>
    <w:rsid w:val="007A1EB0"/>
    <w:rsid w:val="008561E8"/>
    <w:rsid w:val="008A0FF1"/>
    <w:rsid w:val="008C6134"/>
    <w:rsid w:val="008E1219"/>
    <w:rsid w:val="008F3873"/>
    <w:rsid w:val="00932824"/>
    <w:rsid w:val="00992548"/>
    <w:rsid w:val="009F7A98"/>
    <w:rsid w:val="00B41996"/>
    <w:rsid w:val="00B66A6F"/>
    <w:rsid w:val="00B74C72"/>
    <w:rsid w:val="00BE1D63"/>
    <w:rsid w:val="00C24A16"/>
    <w:rsid w:val="00C75F35"/>
    <w:rsid w:val="00DB7AB7"/>
    <w:rsid w:val="00E43C0B"/>
    <w:rsid w:val="00F9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92BD0"/>
  <w15:chartTrackingRefBased/>
  <w15:docId w15:val="{92D2A717-7F02-49B5-8890-A4FFA09B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219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12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1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1219"/>
    <w:rPr>
      <w:sz w:val="18"/>
      <w:szCs w:val="18"/>
    </w:rPr>
  </w:style>
  <w:style w:type="paragraph" w:customStyle="1" w:styleId="Default">
    <w:name w:val="Default"/>
    <w:rsid w:val="000738B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30</cp:revision>
  <dcterms:created xsi:type="dcterms:W3CDTF">2020-08-03T05:46:00Z</dcterms:created>
  <dcterms:modified xsi:type="dcterms:W3CDTF">2020-08-21T03:25:00Z</dcterms:modified>
</cp:coreProperties>
</file>